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9773" w14:textId="77777777" w:rsidR="0018477B" w:rsidRPr="007F515C" w:rsidRDefault="0018477B" w:rsidP="00BB55E0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8"/>
        </w:rPr>
      </w:pPr>
      <w:r w:rsidRPr="007F515C">
        <w:rPr>
          <w:rFonts w:ascii="HG丸ｺﾞｼｯｸM-PRO" w:eastAsia="HG丸ｺﾞｼｯｸM-PRO" w:hAnsi="HG丸ｺﾞｼｯｸM-PRO" w:cs="Meiryo UI" w:hint="eastAsia"/>
          <w:sz w:val="32"/>
        </w:rPr>
        <w:t>四日市市</w:t>
      </w:r>
      <w:r w:rsidR="00BB55E0" w:rsidRPr="007F515C">
        <w:rPr>
          <w:rFonts w:ascii="HG丸ｺﾞｼｯｸM-PRO" w:eastAsia="HG丸ｺﾞｼｯｸM-PRO" w:hAnsi="HG丸ｺﾞｼｯｸM-PRO" w:cs="Meiryo UI" w:hint="eastAsia"/>
          <w:sz w:val="32"/>
        </w:rPr>
        <w:t>スポーツ</w:t>
      </w:r>
      <w:r w:rsidRPr="007F515C">
        <w:rPr>
          <w:rFonts w:ascii="HG丸ｺﾞｼｯｸM-PRO" w:eastAsia="HG丸ｺﾞｼｯｸM-PRO" w:hAnsi="HG丸ｺﾞｼｯｸM-PRO" w:cs="Meiryo UI" w:hint="eastAsia"/>
          <w:sz w:val="32"/>
        </w:rPr>
        <w:t>協会ホームページ掲載内容について</w:t>
      </w:r>
    </w:p>
    <w:p w14:paraId="1985C78F" w14:textId="77777777" w:rsidR="0018477B" w:rsidRPr="007F515C" w:rsidRDefault="0018477B" w:rsidP="00BB55E0">
      <w:pPr>
        <w:spacing w:line="0" w:lineRule="atLeast"/>
        <w:rPr>
          <w:rFonts w:ascii="HG丸ｺﾞｼｯｸM-PRO" w:eastAsia="HG丸ｺﾞｼｯｸM-PRO" w:hAnsi="HG丸ｺﾞｼｯｸM-PRO" w:cs="Meiryo UI"/>
          <w:sz w:val="2"/>
        </w:rPr>
      </w:pPr>
    </w:p>
    <w:p w14:paraId="5AA7F3A9" w14:textId="77777777" w:rsidR="007F515C" w:rsidRDefault="007F515C" w:rsidP="00BB55E0">
      <w:pPr>
        <w:spacing w:line="0" w:lineRule="atLeast"/>
        <w:jc w:val="right"/>
        <w:rPr>
          <w:rFonts w:ascii="HG丸ｺﾞｼｯｸM-PRO" w:eastAsia="HG丸ｺﾞｼｯｸM-PRO" w:hAnsi="HG丸ｺﾞｼｯｸM-PRO" w:cs="Meiryo UI"/>
          <w:sz w:val="24"/>
        </w:rPr>
      </w:pPr>
    </w:p>
    <w:p w14:paraId="3C4575F1" w14:textId="135A017D" w:rsidR="0018477B" w:rsidRPr="007F515C" w:rsidRDefault="00BB55E0" w:rsidP="007F515C">
      <w:pPr>
        <w:jc w:val="right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令和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４</w:t>
      </w:r>
      <w:r w:rsidR="0018477B"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年　　月　　日　　　　 </w:t>
      </w:r>
    </w:p>
    <w:p w14:paraId="4FCA72D8" w14:textId="77777777" w:rsidR="00BB55E0" w:rsidRPr="007F515C" w:rsidRDefault="00BB55E0" w:rsidP="007F515C">
      <w:pPr>
        <w:ind w:right="-35" w:firstLineChars="2700" w:firstLine="6932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4A4AF92" w14:textId="5510FCA1" w:rsidR="0018477B" w:rsidRPr="007F515C" w:rsidRDefault="0018477B" w:rsidP="007F515C">
      <w:pPr>
        <w:ind w:right="-35" w:firstLineChars="1700" w:firstLine="4365"/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報告者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</w:p>
    <w:p w14:paraId="5CF04B7B" w14:textId="77777777" w:rsidR="0018477B" w:rsidRPr="007F515C" w:rsidRDefault="0018477B" w:rsidP="007F515C">
      <w:pPr>
        <w:rPr>
          <w:rFonts w:ascii="HG丸ｺﾞｼｯｸM-PRO" w:eastAsia="PMingLiU" w:hAnsi="HG丸ｺﾞｼｯｸM-PRO" w:cs="Meiryo UI"/>
          <w:sz w:val="24"/>
          <w:lang w:eastAsia="zh-TW"/>
        </w:rPr>
      </w:pPr>
    </w:p>
    <w:p w14:paraId="098C868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１．協会名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</w:p>
    <w:p w14:paraId="6F129308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369F8282" w14:textId="5D174F17" w:rsidR="0018477B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２．事務局所在地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〒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-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</w:p>
    <w:p w14:paraId="12981B53" w14:textId="77777777" w:rsidR="00D86CD0" w:rsidRPr="007F515C" w:rsidRDefault="00D86CD0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05E7E95" w14:textId="77777777" w:rsidR="0018477B" w:rsidRPr="00D86CD0" w:rsidRDefault="0018477B" w:rsidP="007F515C">
      <w:pPr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　　　　　　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642AED4C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5DDE6E46" w14:textId="2396C8AA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３．電話番号　</w:t>
      </w:r>
      <w:bookmarkStart w:id="0" w:name="_Hlk92272318"/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bookmarkEnd w:id="0"/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FAX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番号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39396253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697DDD65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４．協会ＨＰアドレス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</w:t>
      </w:r>
    </w:p>
    <w:p w14:paraId="1CA36454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34CAEE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５．活動内容　</w:t>
      </w:r>
    </w:p>
    <w:p w14:paraId="6FDF8DB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E4C9A9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0BD38F7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E337E6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28851BC6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６．競技の説明</w:t>
      </w:r>
    </w:p>
    <w:p w14:paraId="1587330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EBE556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6E069C0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A45D04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354125A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７．コメント</w:t>
      </w:r>
    </w:p>
    <w:p w14:paraId="7B50E95F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A15EA41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5C8AC7B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5E8DE7F6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2833EA7A" w14:textId="4658AC57" w:rsidR="007C5F5E" w:rsidRPr="007C5F5E" w:rsidRDefault="0018477B" w:rsidP="007C5F5E">
      <w:pPr>
        <w:ind w:firstLineChars="100" w:firstLine="257"/>
        <w:rPr>
          <w:rFonts w:ascii="HG丸ｺﾞｼｯｸM-PRO" w:eastAsia="HG丸ｺﾞｼｯｸM-PRO" w:hAnsi="HG丸ｺﾞｼｯｸM-PRO" w:cs="Meiryo UI"/>
          <w:color w:val="0563C1" w:themeColor="hyperlink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FD341D" w:rsidRPr="007F515C">
        <w:rPr>
          <w:rFonts w:ascii="HG丸ｺﾞｼｯｸM-PRO" w:eastAsia="HG丸ｺﾞｼｯｸM-PRO" w:hAnsi="HG丸ｺﾞｼｯｸM-PRO" w:cs="Meiryo UI" w:hint="eastAsia"/>
          <w:sz w:val="24"/>
        </w:rPr>
        <w:t>データ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の提出先：</w:t>
      </w:r>
      <w:hyperlink r:id="rId7" w:history="1">
        <w:r w:rsidR="00D86CD0" w:rsidRPr="00D86CD0">
          <w:rPr>
            <w:rStyle w:val="a7"/>
            <w:rFonts w:ascii="HG丸ｺﾞｼｯｸM-PRO" w:eastAsia="HG丸ｺﾞｼｯｸM-PRO" w:hAnsi="HG丸ｺﾞｼｯｸM-PRO" w:cs="Meiryo UI" w:hint="eastAsia"/>
            <w:sz w:val="24"/>
          </w:rPr>
          <w:t>taikyou.031@y-sports.jp</w:t>
        </w:r>
      </w:hyperlink>
      <w:r w:rsidR="007C5F5E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F30FC0">
        <w:rPr>
          <w:rFonts w:ascii="HG丸ｺﾞｼｯｸM-PRO" w:eastAsia="HG丸ｺﾞｼｯｸM-PRO" w:hAnsi="HG丸ｺﾞｼｯｸM-PRO" w:cs="Meiryo UI" w:hint="eastAsia"/>
          <w:sz w:val="24"/>
        </w:rPr>
        <w:t>（</w:t>
      </w:r>
      <w:r w:rsidR="007C5F5E">
        <w:rPr>
          <w:rFonts w:ascii="HG丸ｺﾞｼｯｸM-PRO" w:eastAsia="HG丸ｺﾞｼｯｸM-PRO" w:hAnsi="HG丸ｺﾞｼｯｸM-PRO" w:cs="Meiryo UI" w:hint="eastAsia"/>
          <w:sz w:val="24"/>
        </w:rPr>
        <w:t>柴原</w:t>
      </w:r>
      <w:r w:rsidR="00F30FC0">
        <w:rPr>
          <w:rFonts w:ascii="HG丸ｺﾞｼｯｸM-PRO" w:eastAsia="HG丸ｺﾞｼｯｸM-PRO" w:hAnsi="HG丸ｺﾞｼｯｸM-PRO" w:cs="Meiryo UI" w:hint="eastAsia"/>
          <w:sz w:val="24"/>
        </w:rPr>
        <w:t>宛）</w:t>
      </w:r>
    </w:p>
    <w:p w14:paraId="3B4E6E5E" w14:textId="4F0FB231" w:rsidR="0018477B" w:rsidRPr="007F515C" w:rsidRDefault="00FD341D" w:rsidP="007C5F5E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18477B" w:rsidRP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>上記内容を、ホームページ上で公開します。</w:t>
      </w:r>
    </w:p>
    <w:p w14:paraId="4AECF220" w14:textId="720A39C7" w:rsidR="0018477B" w:rsidRPr="00B92FA4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P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>提出のない協会は、更新しません。</w:t>
      </w:r>
    </w:p>
    <w:p w14:paraId="0D578AB8" w14:textId="77777777" w:rsidR="00DD4D6A" w:rsidRPr="007F515C" w:rsidRDefault="00DD4D6A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</w:p>
    <w:p w14:paraId="7F1197A1" w14:textId="460A2814" w:rsidR="008423A2" w:rsidRPr="007F515C" w:rsidRDefault="0018477B" w:rsidP="007F515C">
      <w:pPr>
        <w:jc w:val="center"/>
        <w:rPr>
          <w:rFonts w:ascii="HG丸ｺﾞｼｯｸM-PRO" w:eastAsia="HG丸ｺﾞｼｯｸM-PRO" w:hAnsi="HG丸ｺﾞｼｯｸM-PRO" w:cs="Meiryo UI"/>
        </w:rPr>
      </w:pP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 xml:space="preserve">提出期限　</w:t>
      </w:r>
      <w:r w:rsidR="00BB55E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令和</w:t>
      </w:r>
      <w:r w:rsidR="00F02263">
        <w:rPr>
          <w:rFonts w:ascii="HG丸ｺﾞｼｯｸM-PRO" w:eastAsia="HG丸ｺﾞｼｯｸM-PRO" w:hAnsi="HG丸ｺﾞｼｯｸM-PRO" w:cs="Meiryo UI" w:hint="eastAsia"/>
          <w:b/>
          <w:sz w:val="28"/>
        </w:rPr>
        <w:t>４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年</w:t>
      </w:r>
      <w:r w:rsidR="00F02263">
        <w:rPr>
          <w:rFonts w:ascii="HG丸ｺﾞｼｯｸM-PRO" w:eastAsia="HG丸ｺﾞｼｯｸM-PRO" w:hAnsi="HG丸ｺﾞｼｯｸM-PRO" w:cs="Meiryo UI" w:hint="eastAsia"/>
          <w:b/>
          <w:sz w:val="28"/>
        </w:rPr>
        <w:t>5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月</w:t>
      </w:r>
      <w:r w:rsidR="00F02263">
        <w:rPr>
          <w:rFonts w:ascii="HG丸ｺﾞｼｯｸM-PRO" w:eastAsia="HG丸ｺﾞｼｯｸM-PRO" w:hAnsi="HG丸ｺﾞｼｯｸM-PRO" w:cs="Meiryo UI" w:hint="eastAsia"/>
          <w:b/>
          <w:sz w:val="28"/>
        </w:rPr>
        <w:t>27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日（</w:t>
      </w:r>
      <w:r w:rsidR="0082314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金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）</w:t>
      </w:r>
    </w:p>
    <w:sectPr w:rsidR="008423A2" w:rsidRPr="007F515C" w:rsidSect="007F515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72D" w14:textId="77777777" w:rsidR="007832EB" w:rsidRDefault="007832EB" w:rsidP="007832EB">
      <w:r>
        <w:separator/>
      </w:r>
    </w:p>
  </w:endnote>
  <w:endnote w:type="continuationSeparator" w:id="0">
    <w:p w14:paraId="3A399A4F" w14:textId="77777777" w:rsidR="007832EB" w:rsidRDefault="007832EB" w:rsidP="007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EBCE" w14:textId="77777777" w:rsidR="007832EB" w:rsidRDefault="007832EB" w:rsidP="007832EB">
      <w:r>
        <w:separator/>
      </w:r>
    </w:p>
  </w:footnote>
  <w:footnote w:type="continuationSeparator" w:id="0">
    <w:p w14:paraId="443006E6" w14:textId="77777777" w:rsidR="007832EB" w:rsidRDefault="007832EB" w:rsidP="00783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A2"/>
    <w:rsid w:val="0018477B"/>
    <w:rsid w:val="001E2B64"/>
    <w:rsid w:val="00236433"/>
    <w:rsid w:val="002D6A4D"/>
    <w:rsid w:val="00412B3D"/>
    <w:rsid w:val="0052181D"/>
    <w:rsid w:val="00662751"/>
    <w:rsid w:val="007832EB"/>
    <w:rsid w:val="007C5F5E"/>
    <w:rsid w:val="007F515C"/>
    <w:rsid w:val="00823140"/>
    <w:rsid w:val="008423A2"/>
    <w:rsid w:val="009A3204"/>
    <w:rsid w:val="00A44F04"/>
    <w:rsid w:val="00B92FA4"/>
    <w:rsid w:val="00BB55E0"/>
    <w:rsid w:val="00BD0BB0"/>
    <w:rsid w:val="00D36782"/>
    <w:rsid w:val="00D86CD0"/>
    <w:rsid w:val="00DD4D6A"/>
    <w:rsid w:val="00E24209"/>
    <w:rsid w:val="00F02263"/>
    <w:rsid w:val="00F30FC0"/>
    <w:rsid w:val="00F96A54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0606CD"/>
  <w15:chartTrackingRefBased/>
  <w15:docId w15:val="{4DB929D4-21C5-4549-81B2-E0633F5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EB"/>
  </w:style>
  <w:style w:type="paragraph" w:styleId="a5">
    <w:name w:val="footer"/>
    <w:basedOn w:val="a"/>
    <w:link w:val="a6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EB"/>
  </w:style>
  <w:style w:type="character" w:styleId="a7">
    <w:name w:val="Hyperlink"/>
    <w:basedOn w:val="a0"/>
    <w:uiPriority w:val="99"/>
    <w:unhideWhenUsed/>
    <w:rsid w:val="00D86C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F200-0A5E-468B-ADC6-C5187614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YONTAIKYOU22</cp:lastModifiedBy>
  <cp:revision>21</cp:revision>
  <dcterms:created xsi:type="dcterms:W3CDTF">2018-02-20T06:22:00Z</dcterms:created>
  <dcterms:modified xsi:type="dcterms:W3CDTF">2022-02-28T04:44:00Z</dcterms:modified>
</cp:coreProperties>
</file>